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E6EB8" w14:textId="77777777" w:rsidR="00E814C4" w:rsidRDefault="00FE1F0C" w:rsidP="00E814C4">
      <w:pPr>
        <w:rPr>
          <w:rFonts w:ascii="Times New Roman" w:hAnsi="Times New Roman" w:cs="Times New Roman"/>
          <w:i/>
        </w:rPr>
      </w:pPr>
      <w:r>
        <w:rPr>
          <w:rFonts w:ascii="Times New Roman" w:hAnsi="Times New Roman" w:cs="Times New Roman"/>
          <w:noProof/>
        </w:rPr>
        <w:drawing>
          <wp:anchor distT="0" distB="0" distL="114300" distR="114300" simplePos="0" relativeHeight="251658240" behindDoc="0" locked="0" layoutInCell="1" allowOverlap="1" wp14:anchorId="0FB2414F" wp14:editId="448024DA">
            <wp:simplePos x="0" y="0"/>
            <wp:positionH relativeFrom="margin">
              <wp:posOffset>-180975</wp:posOffset>
            </wp:positionH>
            <wp:positionV relativeFrom="paragraph">
              <wp:posOffset>-387985</wp:posOffset>
            </wp:positionV>
            <wp:extent cx="2176145"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6145" cy="603250"/>
                    </a:xfrm>
                    <a:prstGeom prst="rect">
                      <a:avLst/>
                    </a:prstGeom>
                    <a:noFill/>
                  </pic:spPr>
                </pic:pic>
              </a:graphicData>
            </a:graphic>
            <wp14:sizeRelH relativeFrom="margin">
              <wp14:pctWidth>0</wp14:pctWidth>
            </wp14:sizeRelH>
            <wp14:sizeRelV relativeFrom="margin">
              <wp14:pctHeight>0</wp14:pctHeight>
            </wp14:sizeRelV>
          </wp:anchor>
        </w:drawing>
      </w:r>
      <w:r w:rsidR="00E814C4">
        <w:rPr>
          <w:rFonts w:ascii="Times New Roman" w:hAnsi="Times New Roman" w:cs="Times New Roman"/>
          <w:i/>
          <w:noProof/>
        </w:rPr>
        <w:drawing>
          <wp:anchor distT="0" distB="0" distL="114300" distR="114300" simplePos="0" relativeHeight="251659264" behindDoc="0" locked="0" layoutInCell="1" allowOverlap="1" wp14:anchorId="03129F08" wp14:editId="7C6BB598">
            <wp:simplePos x="0" y="0"/>
            <wp:positionH relativeFrom="column">
              <wp:posOffset>5353050</wp:posOffset>
            </wp:positionH>
            <wp:positionV relativeFrom="paragraph">
              <wp:posOffset>-625230</wp:posOffset>
            </wp:positionV>
            <wp:extent cx="910847" cy="86677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0847" cy="866775"/>
                    </a:xfrm>
                    <a:prstGeom prst="rect">
                      <a:avLst/>
                    </a:prstGeom>
                    <a:noFill/>
                  </pic:spPr>
                </pic:pic>
              </a:graphicData>
            </a:graphic>
            <wp14:sizeRelH relativeFrom="margin">
              <wp14:pctWidth>0</wp14:pctWidth>
            </wp14:sizeRelH>
            <wp14:sizeRelV relativeFrom="margin">
              <wp14:pctHeight>0</wp14:pctHeight>
            </wp14:sizeRelV>
          </wp:anchor>
        </w:drawing>
      </w:r>
    </w:p>
    <w:p w14:paraId="314A5CC4" w14:textId="0ECD126E" w:rsidR="009B445A" w:rsidRPr="00367FB6" w:rsidRDefault="005E4D1E" w:rsidP="005E4D1E">
      <w:pPr>
        <w:spacing w:after="0"/>
        <w:ind w:left="-450" w:right="-180"/>
        <w:jc w:val="center"/>
        <w:rPr>
          <w:rFonts w:ascii="Times New Roman" w:eastAsia="Times New Roman" w:hAnsi="Times New Roman" w:cs="Times New Roman"/>
          <w:b/>
          <w:sz w:val="14"/>
          <w:szCs w:val="32"/>
        </w:rPr>
      </w:pPr>
      <w:r>
        <w:rPr>
          <w:rFonts w:ascii="Times New Roman" w:hAnsi="Times New Roman" w:cs="Times New Roman"/>
          <w:i/>
          <w:noProof/>
        </w:rPr>
        <mc:AlternateContent>
          <mc:Choice Requires="wps">
            <w:drawing>
              <wp:anchor distT="0" distB="0" distL="114300" distR="114300" simplePos="0" relativeHeight="251660288" behindDoc="0" locked="0" layoutInCell="1" allowOverlap="1" wp14:anchorId="4B227132" wp14:editId="11A544E5">
                <wp:simplePos x="0" y="0"/>
                <wp:positionH relativeFrom="margin">
                  <wp:posOffset>-281940</wp:posOffset>
                </wp:positionH>
                <wp:positionV relativeFrom="paragraph">
                  <wp:posOffset>369570</wp:posOffset>
                </wp:positionV>
                <wp:extent cx="67818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781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C5E9AB"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2pt,29.1pt" to="511.8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" strokecolor="black [3200]" strokeweight=".5pt">
                <v:stroke joinstyle="miter"/>
                <w10:wrap anchorx="margin"/>
              </v:line>
            </w:pict>
          </mc:Fallback>
        </mc:AlternateContent>
      </w:r>
      <w:r w:rsidR="00E041F5" w:rsidRPr="00E041F5">
        <w:rPr>
          <w:rFonts w:ascii="Times New Roman" w:hAnsi="Times New Roman" w:cs="Times New Roman"/>
          <w:i/>
          <w:noProof/>
        </w:rPr>
        <w:t>Commissioners: Michelle Clark •</w:t>
      </w:r>
      <w:r w:rsidR="00961099">
        <w:rPr>
          <w:rFonts w:ascii="Times New Roman" w:hAnsi="Times New Roman" w:cs="Times New Roman"/>
          <w:i/>
          <w:noProof/>
        </w:rPr>
        <w:t>Kim Freeman</w:t>
      </w:r>
      <w:r w:rsidR="00E041F5" w:rsidRPr="00E041F5">
        <w:rPr>
          <w:rFonts w:ascii="Times New Roman" w:hAnsi="Times New Roman" w:cs="Times New Roman"/>
          <w:i/>
          <w:noProof/>
        </w:rPr>
        <w:t xml:space="preserve"> • Anaiah Kirk • Dee Keshner • </w:t>
      </w:r>
      <w:r>
        <w:rPr>
          <w:rFonts w:ascii="Times New Roman" w:hAnsi="Times New Roman" w:cs="Times New Roman"/>
          <w:i/>
          <w:noProof/>
        </w:rPr>
        <w:t xml:space="preserve">Jared Martin </w:t>
      </w:r>
      <w:r w:rsidRPr="00E041F5">
        <w:rPr>
          <w:rFonts w:ascii="Times New Roman" w:hAnsi="Times New Roman" w:cs="Times New Roman"/>
          <w:i/>
          <w:noProof/>
        </w:rPr>
        <w:t xml:space="preserve">• </w:t>
      </w:r>
      <w:r w:rsidR="00E041F5" w:rsidRPr="00E041F5">
        <w:rPr>
          <w:rFonts w:ascii="Times New Roman" w:hAnsi="Times New Roman" w:cs="Times New Roman"/>
          <w:i/>
          <w:noProof/>
        </w:rPr>
        <w:t xml:space="preserve">Cathy Parker • Laura Sunday    </w:t>
      </w:r>
      <w:r w:rsidR="00E041F5" w:rsidRPr="00E041F5">
        <w:rPr>
          <w:rFonts w:ascii="Times New Roman" w:hAnsi="Times New Roman" w:cs="Times New Roman"/>
          <w:i/>
          <w:noProof/>
        </w:rPr>
        <w:br/>
        <w:t xml:space="preserve">Alternates:  David Goldemberg, </w:t>
      </w:r>
      <w:r w:rsidR="00961099" w:rsidRPr="00E041F5">
        <w:rPr>
          <w:rFonts w:ascii="Times New Roman" w:hAnsi="Times New Roman" w:cs="Times New Roman"/>
          <w:i/>
          <w:noProof/>
        </w:rPr>
        <w:t>Lisa Hieb-Stock</w:t>
      </w:r>
      <w:r w:rsidR="00961099">
        <w:rPr>
          <w:rFonts w:ascii="Times New Roman" w:hAnsi="Times New Roman" w:cs="Times New Roman"/>
          <w:i/>
          <w:noProof/>
        </w:rPr>
        <w:t>,</w:t>
      </w:r>
      <w:r w:rsidR="00961099" w:rsidRPr="00E041F5">
        <w:rPr>
          <w:rFonts w:ascii="Times New Roman" w:hAnsi="Times New Roman" w:cs="Times New Roman"/>
          <w:i/>
          <w:noProof/>
        </w:rPr>
        <w:t xml:space="preserve"> </w:t>
      </w:r>
      <w:r w:rsidR="00E041F5" w:rsidRPr="00E041F5">
        <w:rPr>
          <w:rFonts w:ascii="Times New Roman" w:hAnsi="Times New Roman" w:cs="Times New Roman"/>
          <w:i/>
          <w:noProof/>
        </w:rPr>
        <w:t>Pamela Orebaugh, Mayra Patey, Devon Woodruff</w:t>
      </w:r>
      <w:r w:rsidR="00961099" w:rsidRPr="00961099">
        <w:rPr>
          <w:rFonts w:ascii="Times New Roman" w:hAnsi="Times New Roman" w:cs="Times New Roman"/>
          <w:i/>
          <w:noProof/>
        </w:rPr>
        <w:t xml:space="preserve"> </w:t>
      </w:r>
      <w:r w:rsidR="00961099">
        <w:rPr>
          <w:rFonts w:ascii="Times New Roman" w:hAnsi="Times New Roman" w:cs="Times New Roman"/>
          <w:i/>
          <w:noProof/>
        </w:rPr>
        <w:t xml:space="preserve"> </w:t>
      </w:r>
      <w:r w:rsidR="00E814C4">
        <w:rPr>
          <w:rFonts w:ascii="Times New Roman" w:hAnsi="Times New Roman" w:cs="Times New Roman"/>
          <w:i/>
        </w:rPr>
        <w:br/>
      </w:r>
    </w:p>
    <w:p w14:paraId="77ED8DE9" w14:textId="77777777" w:rsidR="00AF6D36" w:rsidRPr="00491EA7" w:rsidRDefault="00AF6D36" w:rsidP="009F2581">
      <w:pPr>
        <w:spacing w:after="0"/>
        <w:ind w:right="-180"/>
        <w:jc w:val="center"/>
        <w:rPr>
          <w:rFonts w:ascii="Times New Roman" w:eastAsia="Times New Roman" w:hAnsi="Times New Roman" w:cs="Times New Roman"/>
          <w:b/>
          <w:sz w:val="32"/>
          <w:szCs w:val="32"/>
        </w:rPr>
      </w:pPr>
      <w:r w:rsidRPr="00491EA7">
        <w:rPr>
          <w:rFonts w:ascii="Times New Roman" w:eastAsia="Times New Roman" w:hAnsi="Times New Roman" w:cs="Times New Roman"/>
          <w:b/>
          <w:sz w:val="32"/>
          <w:szCs w:val="32"/>
        </w:rPr>
        <w:t>AGENDA</w:t>
      </w:r>
    </w:p>
    <w:p w14:paraId="6F6A20FF" w14:textId="19C5226D" w:rsidR="00AF6D36" w:rsidRPr="00491EA7" w:rsidRDefault="00D702A3" w:rsidP="009F2581">
      <w:pPr>
        <w:keepNext/>
        <w:spacing w:after="0" w:line="240" w:lineRule="auto"/>
        <w:jc w:val="center"/>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AF6D36" w:rsidRPr="00491EA7">
        <w:rPr>
          <w:rFonts w:ascii="Times New Roman" w:eastAsia="Times New Roman" w:hAnsi="Times New Roman" w:cs="Times New Roman"/>
          <w:b/>
          <w:sz w:val="24"/>
          <w:szCs w:val="24"/>
        </w:rPr>
        <w:t xml:space="preserve">:15 – </w:t>
      </w:r>
      <w:r>
        <w:rPr>
          <w:rFonts w:ascii="Times New Roman" w:eastAsia="Times New Roman" w:hAnsi="Times New Roman" w:cs="Times New Roman"/>
          <w:b/>
          <w:sz w:val="24"/>
          <w:szCs w:val="24"/>
        </w:rPr>
        <w:t>4</w:t>
      </w:r>
      <w:r w:rsidR="00AF6D36" w:rsidRPr="00491EA7">
        <w:rPr>
          <w:rFonts w:ascii="Times New Roman" w:eastAsia="Times New Roman" w:hAnsi="Times New Roman" w:cs="Times New Roman"/>
          <w:b/>
          <w:sz w:val="24"/>
          <w:szCs w:val="24"/>
        </w:rPr>
        <w:t xml:space="preserve">:30 pm    </w:t>
      </w:r>
      <w:r w:rsidR="00961099">
        <w:rPr>
          <w:rFonts w:ascii="Times New Roman" w:eastAsia="Times New Roman" w:hAnsi="Times New Roman" w:cs="Times New Roman"/>
          <w:b/>
          <w:sz w:val="24"/>
          <w:szCs w:val="24"/>
        </w:rPr>
        <w:t>December</w:t>
      </w:r>
      <w:r w:rsidR="009F2581" w:rsidRPr="00491EA7">
        <w:rPr>
          <w:rFonts w:ascii="Times New Roman" w:eastAsia="Times New Roman" w:hAnsi="Times New Roman" w:cs="Times New Roman"/>
          <w:b/>
          <w:sz w:val="24"/>
          <w:szCs w:val="24"/>
        </w:rPr>
        <w:t xml:space="preserve"> </w:t>
      </w:r>
      <w:r w:rsidR="00961099">
        <w:rPr>
          <w:rFonts w:ascii="Times New Roman" w:eastAsia="Times New Roman" w:hAnsi="Times New Roman" w:cs="Times New Roman"/>
          <w:b/>
          <w:sz w:val="24"/>
          <w:szCs w:val="24"/>
        </w:rPr>
        <w:t>7</w:t>
      </w:r>
      <w:r w:rsidR="009F2581" w:rsidRPr="00491EA7">
        <w:rPr>
          <w:rFonts w:ascii="Times New Roman" w:eastAsia="Times New Roman" w:hAnsi="Times New Roman" w:cs="Times New Roman"/>
          <w:b/>
          <w:sz w:val="24"/>
          <w:szCs w:val="24"/>
        </w:rPr>
        <w:t>, 202</w:t>
      </w:r>
      <w:r w:rsidR="00961099">
        <w:rPr>
          <w:rFonts w:ascii="Times New Roman" w:eastAsia="Times New Roman" w:hAnsi="Times New Roman" w:cs="Times New Roman"/>
          <w:b/>
          <w:sz w:val="24"/>
          <w:szCs w:val="24"/>
        </w:rPr>
        <w:t>2</w:t>
      </w:r>
    </w:p>
    <w:p w14:paraId="5580D27E" w14:textId="0E600798" w:rsidR="009F2581" w:rsidRPr="001C7046" w:rsidRDefault="009F2581" w:rsidP="009F2581">
      <w:pPr>
        <w:spacing w:after="0" w:line="240" w:lineRule="auto"/>
        <w:jc w:val="center"/>
        <w:rPr>
          <w:rFonts w:ascii="Times New Roman" w:eastAsia="Times New Roman" w:hAnsi="Times New Roman" w:cs="Times New Roman"/>
          <w:sz w:val="24"/>
          <w:szCs w:val="24"/>
        </w:rPr>
      </w:pPr>
      <w:r w:rsidRPr="001C7046">
        <w:rPr>
          <w:rFonts w:ascii="Times New Roman" w:eastAsia="Times New Roman" w:hAnsi="Times New Roman" w:cs="Times New Roman"/>
          <w:sz w:val="24"/>
          <w:szCs w:val="24"/>
        </w:rPr>
        <w:t xml:space="preserve">Join Zoom Meeting </w:t>
      </w:r>
      <w:r w:rsidRPr="001C7046">
        <w:rPr>
          <w:rFonts w:ascii="Times New Roman" w:eastAsia="Times New Roman" w:hAnsi="Times New Roman" w:cs="Times New Roman"/>
          <w:sz w:val="24"/>
          <w:szCs w:val="24"/>
        </w:rPr>
        <w:br/>
      </w:r>
      <w:hyperlink r:id="rId9" w:history="1">
        <w:proofErr w:type="spellStart"/>
        <w:r w:rsidR="00961099">
          <w:rPr>
            <w:rStyle w:val="Hyperlink"/>
            <w:rFonts w:ascii="Times New Roman" w:hAnsi="Times New Roman" w:cs="Times New Roman"/>
            <w:sz w:val="24"/>
            <w:szCs w:val="24"/>
          </w:rPr>
          <w:t>xxxxx</w:t>
        </w:r>
        <w:proofErr w:type="spellEnd"/>
      </w:hyperlink>
    </w:p>
    <w:p w14:paraId="5F74720A" w14:textId="606C02C5" w:rsidR="001C7046" w:rsidRPr="001C7046" w:rsidRDefault="001C7046" w:rsidP="001C70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Pr="001C7046">
        <w:rPr>
          <w:rFonts w:ascii="Times New Roman" w:hAnsi="Times New Roman" w:cs="Times New Roman"/>
          <w:sz w:val="24"/>
          <w:szCs w:val="24"/>
        </w:rPr>
        <w:t>669</w:t>
      </w:r>
      <w:r>
        <w:rPr>
          <w:rFonts w:ascii="Times New Roman" w:hAnsi="Times New Roman" w:cs="Times New Roman"/>
          <w:sz w:val="24"/>
          <w:szCs w:val="24"/>
        </w:rPr>
        <w:t>)</w:t>
      </w:r>
      <w:r w:rsidRPr="001C7046">
        <w:rPr>
          <w:rFonts w:ascii="Times New Roman" w:hAnsi="Times New Roman" w:cs="Times New Roman"/>
          <w:sz w:val="24"/>
          <w:szCs w:val="24"/>
        </w:rPr>
        <w:t>900</w:t>
      </w:r>
      <w:r>
        <w:rPr>
          <w:rFonts w:ascii="Times New Roman" w:hAnsi="Times New Roman" w:cs="Times New Roman"/>
          <w:sz w:val="24"/>
          <w:szCs w:val="24"/>
        </w:rPr>
        <w:t>-</w:t>
      </w:r>
      <w:r w:rsidRPr="001C7046">
        <w:rPr>
          <w:rFonts w:ascii="Times New Roman" w:hAnsi="Times New Roman" w:cs="Times New Roman"/>
          <w:sz w:val="24"/>
          <w:szCs w:val="24"/>
        </w:rPr>
        <w:t>6833 (San Jose)</w:t>
      </w:r>
    </w:p>
    <w:p w14:paraId="7FBAA3ED" w14:textId="36150778" w:rsidR="009F2581" w:rsidRPr="001C7046" w:rsidRDefault="001C7046" w:rsidP="001C7046">
      <w:pPr>
        <w:spacing w:after="0" w:line="240" w:lineRule="auto"/>
        <w:jc w:val="center"/>
        <w:rPr>
          <w:rFonts w:ascii="Times New Roman" w:eastAsia="Times New Roman" w:hAnsi="Times New Roman" w:cs="Times New Roman"/>
          <w:sz w:val="24"/>
          <w:szCs w:val="24"/>
        </w:rPr>
      </w:pPr>
      <w:r w:rsidRPr="001C7046">
        <w:rPr>
          <w:rFonts w:ascii="Times New Roman" w:hAnsi="Times New Roman" w:cs="Times New Roman"/>
          <w:sz w:val="24"/>
          <w:szCs w:val="24"/>
        </w:rPr>
        <w:t xml:space="preserve">Meeting ID: </w:t>
      </w:r>
      <w:proofErr w:type="spellStart"/>
      <w:r w:rsidR="00961099">
        <w:rPr>
          <w:rFonts w:ascii="Times New Roman" w:hAnsi="Times New Roman" w:cs="Times New Roman"/>
          <w:sz w:val="24"/>
          <w:szCs w:val="24"/>
        </w:rPr>
        <w:t>xxxx</w:t>
      </w:r>
      <w:proofErr w:type="spellEnd"/>
      <w:r w:rsidRPr="001C7046">
        <w:rPr>
          <w:rFonts w:ascii="Times New Roman" w:hAnsi="Times New Roman" w:cs="Times New Roman"/>
          <w:sz w:val="24"/>
          <w:szCs w:val="24"/>
        </w:rPr>
        <w:br/>
        <w:t xml:space="preserve">Passcode: </w:t>
      </w:r>
      <w:proofErr w:type="spellStart"/>
      <w:r w:rsidR="00961099">
        <w:rPr>
          <w:rFonts w:ascii="Times New Roman" w:hAnsi="Times New Roman" w:cs="Times New Roman"/>
          <w:sz w:val="24"/>
          <w:szCs w:val="24"/>
        </w:rPr>
        <w:t>xxxx</w:t>
      </w:r>
      <w:proofErr w:type="spellEnd"/>
    </w:p>
    <w:p w14:paraId="362FBA07" w14:textId="77777777" w:rsidR="009F2581" w:rsidRPr="00AF6D36" w:rsidRDefault="009F2581" w:rsidP="00AF6D36">
      <w:pPr>
        <w:spacing w:after="0" w:line="240" w:lineRule="auto"/>
        <w:rPr>
          <w:rFonts w:ascii="Times New Roman" w:eastAsia="Times New Roman" w:hAnsi="Times New Roman" w:cs="Times New Roman"/>
          <w:sz w:val="12"/>
          <w:szCs w:val="12"/>
        </w:rPr>
      </w:pPr>
    </w:p>
    <w:p w14:paraId="60006CFE" w14:textId="77777777" w:rsidR="00AF6D36" w:rsidRPr="005C50E5" w:rsidRDefault="00AF6D36" w:rsidP="00AF6D36">
      <w:pPr>
        <w:tabs>
          <w:tab w:val="left" w:pos="540"/>
        </w:tabs>
        <w:spacing w:after="0" w:line="240" w:lineRule="auto"/>
        <w:rPr>
          <w:rFonts w:ascii="Times New Roman" w:eastAsia="Times New Roman" w:hAnsi="Times New Roman" w:cs="Times New Roman"/>
          <w:sz w:val="24"/>
          <w:szCs w:val="24"/>
          <w:u w:val="single"/>
        </w:rPr>
      </w:pPr>
      <w:r w:rsidRPr="005C50E5">
        <w:rPr>
          <w:rFonts w:ascii="Times New Roman" w:eastAsia="Times New Roman" w:hAnsi="Times New Roman" w:cs="Times New Roman"/>
          <w:sz w:val="24"/>
          <w:szCs w:val="24"/>
          <w:u w:val="single"/>
        </w:rPr>
        <w:t>Welcome and introductions</w:t>
      </w:r>
    </w:p>
    <w:p w14:paraId="0B622CEF" w14:textId="77777777" w:rsidR="00BE7834" w:rsidRDefault="00BE7834" w:rsidP="005C50E5">
      <w:pPr>
        <w:tabs>
          <w:tab w:val="left" w:pos="540"/>
        </w:tabs>
        <w:spacing w:after="0" w:line="240" w:lineRule="auto"/>
        <w:rPr>
          <w:rFonts w:ascii="Times New Roman" w:eastAsia="Times New Roman" w:hAnsi="Times New Roman" w:cs="Times New Roman"/>
          <w:sz w:val="24"/>
          <w:szCs w:val="24"/>
          <w:u w:val="single"/>
        </w:rPr>
      </w:pPr>
    </w:p>
    <w:p w14:paraId="50628C70" w14:textId="77777777" w:rsidR="00624A29" w:rsidRPr="00237043" w:rsidRDefault="00AF6D36" w:rsidP="005C50E5">
      <w:pPr>
        <w:tabs>
          <w:tab w:val="left" w:pos="540"/>
        </w:tabs>
        <w:spacing w:after="0" w:line="240" w:lineRule="auto"/>
        <w:rPr>
          <w:rFonts w:ascii="Times New Roman" w:eastAsia="Times New Roman" w:hAnsi="Times New Roman" w:cs="Times New Roman"/>
          <w:sz w:val="24"/>
          <w:szCs w:val="24"/>
        </w:rPr>
      </w:pPr>
      <w:r w:rsidRPr="00237043">
        <w:rPr>
          <w:rFonts w:ascii="Times New Roman" w:eastAsia="Times New Roman" w:hAnsi="Times New Roman" w:cs="Times New Roman"/>
          <w:sz w:val="24"/>
          <w:szCs w:val="24"/>
          <w:u w:val="single"/>
        </w:rPr>
        <w:t>Public comment</w:t>
      </w:r>
      <w:r w:rsidRPr="00237043">
        <w:rPr>
          <w:rFonts w:ascii="Times New Roman" w:eastAsia="Times New Roman" w:hAnsi="Times New Roman" w:cs="Times New Roman"/>
          <w:sz w:val="24"/>
          <w:szCs w:val="24"/>
        </w:rPr>
        <w:t xml:space="preserve">    </w:t>
      </w:r>
    </w:p>
    <w:p w14:paraId="6FB286B1" w14:textId="77777777" w:rsidR="00AF6D36" w:rsidRPr="00237043" w:rsidRDefault="00AF6D36" w:rsidP="005C50E5">
      <w:pPr>
        <w:tabs>
          <w:tab w:val="left" w:pos="540"/>
        </w:tabs>
        <w:spacing w:after="0" w:line="240" w:lineRule="auto"/>
        <w:rPr>
          <w:rFonts w:ascii="Times New Roman" w:eastAsia="Times New Roman" w:hAnsi="Times New Roman" w:cs="Times New Roman"/>
          <w:i/>
          <w:sz w:val="24"/>
          <w:szCs w:val="24"/>
          <w:u w:val="single"/>
        </w:rPr>
      </w:pPr>
      <w:r w:rsidRPr="00237043">
        <w:rPr>
          <w:rFonts w:ascii="Times New Roman" w:eastAsia="Times New Roman" w:hAnsi="Times New Roman" w:cs="Times New Roman"/>
          <w:i/>
          <w:sz w:val="24"/>
          <w:szCs w:val="24"/>
        </w:rPr>
        <w:t xml:space="preserve">The public may speak on any item </w:t>
      </w:r>
      <w:r w:rsidRPr="00237043">
        <w:rPr>
          <w:rFonts w:ascii="Times New Roman" w:eastAsia="Times New Roman" w:hAnsi="Times New Roman" w:cs="Times New Roman"/>
          <w:i/>
          <w:sz w:val="24"/>
          <w:szCs w:val="24"/>
          <w:u w:val="single"/>
        </w:rPr>
        <w:t>not</w:t>
      </w:r>
      <w:r w:rsidRPr="00237043">
        <w:rPr>
          <w:rFonts w:ascii="Times New Roman" w:eastAsia="Times New Roman" w:hAnsi="Times New Roman" w:cs="Times New Roman"/>
          <w:i/>
          <w:sz w:val="24"/>
          <w:szCs w:val="24"/>
        </w:rPr>
        <w:t xml:space="preserve"> on the printed agenda.  No action may be taken by the Commission.  Public Comment is also taken on each agenda item.</w:t>
      </w:r>
    </w:p>
    <w:p w14:paraId="2EE6249F" w14:textId="77777777" w:rsidR="00F830CE" w:rsidRPr="00237043" w:rsidRDefault="00F830CE" w:rsidP="00F830CE">
      <w:pPr>
        <w:spacing w:after="0" w:line="240" w:lineRule="auto"/>
        <w:ind w:left="450" w:hanging="450"/>
        <w:rPr>
          <w:rFonts w:ascii="Times New Roman" w:eastAsia="Times New Roman" w:hAnsi="Times New Roman" w:cs="Times New Roman"/>
          <w:sz w:val="24"/>
          <w:szCs w:val="24"/>
          <w:u w:val="single"/>
        </w:rPr>
      </w:pPr>
    </w:p>
    <w:p w14:paraId="4E17A607" w14:textId="77777777" w:rsidR="00DD6C81" w:rsidRPr="00237043" w:rsidRDefault="00F830CE" w:rsidP="00237043">
      <w:pPr>
        <w:spacing w:after="0" w:line="240" w:lineRule="auto"/>
        <w:ind w:left="450" w:hanging="450"/>
        <w:rPr>
          <w:rFonts w:ascii="Times New Roman" w:eastAsia="Times New Roman" w:hAnsi="Times New Roman" w:cs="Times New Roman"/>
          <w:sz w:val="24"/>
          <w:szCs w:val="24"/>
          <w:u w:val="single"/>
        </w:rPr>
      </w:pPr>
      <w:r w:rsidRPr="00237043">
        <w:rPr>
          <w:rFonts w:ascii="Times New Roman" w:eastAsia="Times New Roman" w:hAnsi="Times New Roman" w:cs="Times New Roman"/>
          <w:sz w:val="24"/>
          <w:szCs w:val="24"/>
          <w:u w:val="single"/>
        </w:rPr>
        <w:t>Action Items</w:t>
      </w:r>
    </w:p>
    <w:p w14:paraId="4C67DCCF" w14:textId="77777777" w:rsidR="001C7046" w:rsidRPr="00106C1B" w:rsidRDefault="001C7046" w:rsidP="001C7046">
      <w:pPr>
        <w:numPr>
          <w:ilvl w:val="0"/>
          <w:numId w:val="18"/>
        </w:numPr>
        <w:spacing w:after="0" w:line="240" w:lineRule="auto"/>
        <w:ind w:left="360" w:hanging="360"/>
        <w:rPr>
          <w:rFonts w:ascii="Times New Roman" w:eastAsia="Times New Roman" w:hAnsi="Times New Roman" w:cs="Times New Roman"/>
          <w:sz w:val="24"/>
          <w:szCs w:val="24"/>
        </w:rPr>
      </w:pPr>
      <w:r w:rsidRPr="00106C1B">
        <w:rPr>
          <w:rFonts w:ascii="Times New Roman" w:eastAsia="Times New Roman" w:hAnsi="Times New Roman" w:cs="Times New Roman"/>
          <w:sz w:val="24"/>
          <w:szCs w:val="24"/>
        </w:rPr>
        <w:t xml:space="preserve">Adopt a Resolution Making Findings in Support of Allowing Remote Meetings Pursuant to AB361 (Modified Brown Act Procedures During a Declared Emergency) based on the </w:t>
      </w:r>
      <w:proofErr w:type="spellStart"/>
      <w:r w:rsidRPr="00106C1B">
        <w:rPr>
          <w:rFonts w:ascii="Times New Roman" w:eastAsia="Times New Roman" w:hAnsi="Times New Roman" w:cs="Times New Roman"/>
          <w:sz w:val="24"/>
          <w:szCs w:val="24"/>
        </w:rPr>
        <w:t>CalOSHA</w:t>
      </w:r>
      <w:proofErr w:type="spellEnd"/>
      <w:r w:rsidRPr="00106C1B">
        <w:rPr>
          <w:rFonts w:ascii="Times New Roman" w:eastAsia="Times New Roman" w:hAnsi="Times New Roman" w:cs="Times New Roman"/>
          <w:sz w:val="24"/>
          <w:szCs w:val="24"/>
        </w:rPr>
        <w:t xml:space="preserve"> regulations recommending social distancing to prevent the spread of COVID-19.</w:t>
      </w:r>
      <w:r>
        <w:rPr>
          <w:rFonts w:ascii="Times New Roman" w:eastAsia="Times New Roman" w:hAnsi="Times New Roman" w:cs="Times New Roman"/>
          <w:sz w:val="24"/>
          <w:szCs w:val="24"/>
        </w:rPr>
        <w:t xml:space="preserve"> </w:t>
      </w:r>
      <w:r w:rsidRPr="00106C1B">
        <w:rPr>
          <w:rFonts w:ascii="Times New Roman" w:eastAsia="Times New Roman" w:hAnsi="Times New Roman" w:cs="Times New Roman"/>
          <w:sz w:val="24"/>
          <w:szCs w:val="24"/>
        </w:rPr>
        <w:t>(attachment #1)</w:t>
      </w:r>
    </w:p>
    <w:p w14:paraId="7C493235" w14:textId="62F78C22" w:rsidR="001C45D0" w:rsidRDefault="00B066FE" w:rsidP="009F2581">
      <w:pPr>
        <w:numPr>
          <w:ilvl w:val="0"/>
          <w:numId w:val="18"/>
        </w:numPr>
        <w:spacing w:after="0" w:line="240" w:lineRule="auto"/>
        <w:ind w:left="360" w:hanging="360"/>
        <w:rPr>
          <w:rFonts w:ascii="Times New Roman" w:eastAsia="Times New Roman" w:hAnsi="Times New Roman" w:cs="Times New Roman"/>
          <w:sz w:val="24"/>
          <w:szCs w:val="24"/>
        </w:rPr>
      </w:pPr>
      <w:r w:rsidRPr="00237043">
        <w:rPr>
          <w:rFonts w:ascii="Times New Roman" w:eastAsia="Times New Roman" w:hAnsi="Times New Roman" w:cs="Times New Roman"/>
          <w:sz w:val="24"/>
          <w:szCs w:val="24"/>
        </w:rPr>
        <w:t>Consider action to approve</w:t>
      </w:r>
      <w:r w:rsidR="00624A29" w:rsidRPr="00237043">
        <w:rPr>
          <w:rFonts w:ascii="Times New Roman" w:eastAsia="Times New Roman" w:hAnsi="Times New Roman" w:cs="Times New Roman"/>
          <w:sz w:val="24"/>
          <w:szCs w:val="24"/>
        </w:rPr>
        <w:t xml:space="preserve"> Minutes for </w:t>
      </w:r>
      <w:r w:rsidR="009F2581">
        <w:rPr>
          <w:rFonts w:ascii="Times New Roman" w:eastAsia="Times New Roman" w:hAnsi="Times New Roman" w:cs="Times New Roman"/>
          <w:sz w:val="24"/>
          <w:szCs w:val="24"/>
        </w:rPr>
        <w:t xml:space="preserve">August </w:t>
      </w:r>
      <w:r w:rsidR="001C7046">
        <w:rPr>
          <w:rFonts w:ascii="Times New Roman" w:eastAsia="Times New Roman" w:hAnsi="Times New Roman" w:cs="Times New Roman"/>
          <w:sz w:val="24"/>
          <w:szCs w:val="24"/>
        </w:rPr>
        <w:t>4</w:t>
      </w:r>
      <w:r w:rsidR="009F2581">
        <w:rPr>
          <w:rFonts w:ascii="Times New Roman" w:eastAsia="Times New Roman" w:hAnsi="Times New Roman" w:cs="Times New Roman"/>
          <w:sz w:val="24"/>
          <w:szCs w:val="24"/>
        </w:rPr>
        <w:t>, 202</w:t>
      </w:r>
      <w:r w:rsidR="001C7046">
        <w:rPr>
          <w:rFonts w:ascii="Times New Roman" w:eastAsia="Times New Roman" w:hAnsi="Times New Roman" w:cs="Times New Roman"/>
          <w:sz w:val="24"/>
          <w:szCs w:val="24"/>
        </w:rPr>
        <w:t>1</w:t>
      </w:r>
      <w:r w:rsidR="00624A29" w:rsidRPr="00237043">
        <w:rPr>
          <w:rFonts w:ascii="Times New Roman" w:eastAsia="Times New Roman" w:hAnsi="Times New Roman" w:cs="Times New Roman"/>
          <w:sz w:val="24"/>
          <w:szCs w:val="24"/>
        </w:rPr>
        <w:t xml:space="preserve"> (attachment #</w:t>
      </w:r>
      <w:r w:rsidR="001C7046">
        <w:rPr>
          <w:rFonts w:ascii="Times New Roman" w:eastAsia="Times New Roman" w:hAnsi="Times New Roman" w:cs="Times New Roman"/>
          <w:sz w:val="24"/>
          <w:szCs w:val="24"/>
        </w:rPr>
        <w:t>2</w:t>
      </w:r>
      <w:r w:rsidR="00624A29" w:rsidRPr="00237043">
        <w:rPr>
          <w:rFonts w:ascii="Times New Roman" w:eastAsia="Times New Roman" w:hAnsi="Times New Roman" w:cs="Times New Roman"/>
          <w:sz w:val="24"/>
          <w:szCs w:val="24"/>
        </w:rPr>
        <w:t>)</w:t>
      </w:r>
    </w:p>
    <w:p w14:paraId="4DC7D216" w14:textId="21548A9F" w:rsidR="00961099" w:rsidRDefault="00961099" w:rsidP="009F2581">
      <w:pPr>
        <w:numPr>
          <w:ilvl w:val="0"/>
          <w:numId w:val="18"/>
        </w:num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Approve Strategic Plan for 2023-2026 </w:t>
      </w:r>
      <w:r w:rsidRPr="00237043">
        <w:rPr>
          <w:rFonts w:ascii="Times New Roman" w:eastAsia="Times New Roman" w:hAnsi="Times New Roman" w:cs="Times New Roman"/>
          <w:sz w:val="24"/>
          <w:szCs w:val="24"/>
        </w:rPr>
        <w:t>(attachment #</w:t>
      </w:r>
      <w:r>
        <w:rPr>
          <w:rFonts w:ascii="Times New Roman" w:eastAsia="Times New Roman" w:hAnsi="Times New Roman" w:cs="Times New Roman"/>
          <w:sz w:val="24"/>
          <w:szCs w:val="24"/>
        </w:rPr>
        <w:t>3</w:t>
      </w:r>
      <w:r w:rsidRPr="00237043">
        <w:rPr>
          <w:rFonts w:ascii="Times New Roman" w:eastAsia="Times New Roman" w:hAnsi="Times New Roman" w:cs="Times New Roman"/>
          <w:sz w:val="24"/>
          <w:szCs w:val="24"/>
        </w:rPr>
        <w:t>)</w:t>
      </w:r>
    </w:p>
    <w:p w14:paraId="70CF3AFE" w14:textId="02190E42" w:rsidR="00961099" w:rsidRPr="009F2581" w:rsidRDefault="00961099" w:rsidP="009F2581">
      <w:pPr>
        <w:numPr>
          <w:ilvl w:val="0"/>
          <w:numId w:val="18"/>
        </w:num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Approve Grant Request for Applications opening December X, 2022 </w:t>
      </w:r>
      <w:r w:rsidRPr="00237043">
        <w:rPr>
          <w:rFonts w:ascii="Times New Roman" w:eastAsia="Times New Roman" w:hAnsi="Times New Roman" w:cs="Times New Roman"/>
          <w:sz w:val="24"/>
          <w:szCs w:val="24"/>
        </w:rPr>
        <w:t>(attachment #</w:t>
      </w:r>
      <w:r>
        <w:rPr>
          <w:rFonts w:ascii="Times New Roman" w:eastAsia="Times New Roman" w:hAnsi="Times New Roman" w:cs="Times New Roman"/>
          <w:sz w:val="24"/>
          <w:szCs w:val="24"/>
        </w:rPr>
        <w:t>5</w:t>
      </w:r>
      <w:r w:rsidRPr="00237043">
        <w:rPr>
          <w:rFonts w:ascii="Times New Roman" w:eastAsia="Times New Roman" w:hAnsi="Times New Roman" w:cs="Times New Roman"/>
          <w:sz w:val="24"/>
          <w:szCs w:val="24"/>
        </w:rPr>
        <w:t>)</w:t>
      </w:r>
    </w:p>
    <w:p w14:paraId="7BEC27A5" w14:textId="77777777" w:rsidR="00624A29" w:rsidRDefault="00624A29" w:rsidP="00EA081E">
      <w:pPr>
        <w:spacing w:after="0" w:line="240" w:lineRule="auto"/>
        <w:rPr>
          <w:rFonts w:ascii="Times New Roman" w:eastAsia="Times New Roman" w:hAnsi="Times New Roman" w:cs="Times New Roman"/>
          <w:sz w:val="24"/>
          <w:szCs w:val="24"/>
          <w:u w:val="single"/>
        </w:rPr>
      </w:pPr>
    </w:p>
    <w:p w14:paraId="2DB9D8B5" w14:textId="77777777" w:rsidR="00AF6D36" w:rsidRPr="005C50E5" w:rsidRDefault="00AF6D36" w:rsidP="00237043">
      <w:pPr>
        <w:spacing w:after="0" w:line="240" w:lineRule="auto"/>
        <w:ind w:left="360" w:hanging="360"/>
        <w:rPr>
          <w:rFonts w:ascii="Times New Roman" w:eastAsia="Times New Roman" w:hAnsi="Times New Roman" w:cs="Times New Roman"/>
          <w:sz w:val="24"/>
          <w:szCs w:val="24"/>
          <w:u w:val="single"/>
        </w:rPr>
      </w:pPr>
      <w:r w:rsidRPr="005C50E5">
        <w:rPr>
          <w:rFonts w:ascii="Times New Roman" w:eastAsia="Times New Roman" w:hAnsi="Times New Roman" w:cs="Times New Roman"/>
          <w:sz w:val="24"/>
          <w:szCs w:val="24"/>
          <w:u w:val="single"/>
        </w:rPr>
        <w:t>Discussion Items, Information Items and Reports</w:t>
      </w:r>
    </w:p>
    <w:p w14:paraId="798ACFC0" w14:textId="5AF8EF70" w:rsidR="001C7046" w:rsidRDefault="00F8739A" w:rsidP="00130F4A">
      <w:pPr>
        <w:pStyle w:val="ListParagraph"/>
        <w:numPr>
          <w:ilvl w:val="0"/>
          <w:numId w:val="18"/>
        </w:num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HYPERLINK "https://www.hansonbridgett.com/Publications/articles/220916-4000-ab-2449" \l ":~:text=On%20September%2013%2C%202022%2C%20California,effect%20on%20January%201%2C%202023."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sidR="00961099" w:rsidRPr="00F8739A">
        <w:rPr>
          <w:rStyle w:val="Hyperlink"/>
          <w:rFonts w:ascii="Times New Roman" w:eastAsia="Times New Roman" w:hAnsi="Times New Roman" w:cs="Times New Roman"/>
          <w:sz w:val="24"/>
          <w:szCs w:val="24"/>
        </w:rPr>
        <w:t>Brown Act Changes</w:t>
      </w:r>
      <w:r>
        <w:rPr>
          <w:rFonts w:ascii="Times New Roman" w:eastAsia="Times New Roman" w:hAnsi="Times New Roman" w:cs="Times New Roman"/>
          <w:sz w:val="24"/>
          <w:szCs w:val="24"/>
        </w:rPr>
        <w:fldChar w:fldCharType="end"/>
      </w:r>
    </w:p>
    <w:p w14:paraId="07281CA6" w14:textId="6EA8F623" w:rsidR="00961099" w:rsidRDefault="00961099" w:rsidP="00130F4A">
      <w:pPr>
        <w:pStyle w:val="ListParagraph"/>
        <w:numPr>
          <w:ilvl w:val="0"/>
          <w:numId w:val="18"/>
        </w:num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Kick It California Presentation</w:t>
      </w:r>
    </w:p>
    <w:p w14:paraId="28EAFDF2" w14:textId="1BB5C4FA" w:rsidR="003D08FD" w:rsidRPr="00A6332C" w:rsidRDefault="003D08FD" w:rsidP="006129D2">
      <w:pPr>
        <w:pStyle w:val="ListParagraph"/>
        <w:numPr>
          <w:ilvl w:val="0"/>
          <w:numId w:val="18"/>
        </w:numPr>
        <w:spacing w:after="0" w:line="240" w:lineRule="auto"/>
        <w:ind w:left="360" w:hanging="360"/>
        <w:rPr>
          <w:rFonts w:ascii="Times New Roman" w:eastAsia="Times New Roman" w:hAnsi="Times New Roman" w:cs="Times New Roman"/>
          <w:sz w:val="24"/>
          <w:szCs w:val="24"/>
        </w:rPr>
      </w:pPr>
      <w:r w:rsidRPr="00A6332C">
        <w:rPr>
          <w:rFonts w:ascii="Times New Roman" w:eastAsia="Times New Roman" w:hAnsi="Times New Roman" w:cs="Times New Roman"/>
          <w:sz w:val="24"/>
          <w:szCs w:val="24"/>
        </w:rPr>
        <w:t>Monthly Financial Report</w:t>
      </w:r>
      <w:r w:rsidR="00A6332C" w:rsidRPr="00A6332C">
        <w:rPr>
          <w:rFonts w:ascii="Times New Roman" w:eastAsia="Times New Roman" w:hAnsi="Times New Roman" w:cs="Times New Roman"/>
          <w:sz w:val="24"/>
          <w:szCs w:val="24"/>
        </w:rPr>
        <w:t>s</w:t>
      </w:r>
      <w:r w:rsidRPr="00A6332C">
        <w:rPr>
          <w:rFonts w:ascii="Times New Roman" w:eastAsia="Times New Roman" w:hAnsi="Times New Roman" w:cs="Times New Roman"/>
          <w:sz w:val="24"/>
          <w:szCs w:val="24"/>
        </w:rPr>
        <w:t xml:space="preserve"> through </w:t>
      </w:r>
      <w:r w:rsidR="00961099">
        <w:rPr>
          <w:rFonts w:ascii="Times New Roman" w:eastAsia="Times New Roman" w:hAnsi="Times New Roman" w:cs="Times New Roman"/>
          <w:sz w:val="24"/>
          <w:szCs w:val="24"/>
        </w:rPr>
        <w:t>October</w:t>
      </w:r>
      <w:r w:rsidR="00F500BB">
        <w:rPr>
          <w:rFonts w:ascii="Times New Roman" w:eastAsia="Times New Roman" w:hAnsi="Times New Roman" w:cs="Times New Roman"/>
          <w:sz w:val="24"/>
          <w:szCs w:val="24"/>
        </w:rPr>
        <w:t xml:space="preserve"> 202</w:t>
      </w:r>
      <w:r w:rsidR="00961099">
        <w:rPr>
          <w:rFonts w:ascii="Times New Roman" w:eastAsia="Times New Roman" w:hAnsi="Times New Roman" w:cs="Times New Roman"/>
          <w:sz w:val="24"/>
          <w:szCs w:val="24"/>
        </w:rPr>
        <w:t>2</w:t>
      </w:r>
      <w:r w:rsidRPr="00A6332C">
        <w:rPr>
          <w:rFonts w:ascii="Times New Roman" w:eastAsia="Times New Roman" w:hAnsi="Times New Roman" w:cs="Times New Roman"/>
          <w:sz w:val="24"/>
          <w:szCs w:val="24"/>
        </w:rPr>
        <w:t xml:space="preserve">, </w:t>
      </w:r>
      <w:r w:rsidR="00A6332C" w:rsidRPr="00A6332C">
        <w:rPr>
          <w:rFonts w:ascii="Times New Roman" w:eastAsia="Times New Roman" w:hAnsi="Times New Roman" w:cs="Times New Roman"/>
          <w:sz w:val="24"/>
          <w:szCs w:val="24"/>
        </w:rPr>
        <w:t>(attachment #</w:t>
      </w:r>
      <w:r w:rsidR="001C7046">
        <w:rPr>
          <w:rFonts w:ascii="Times New Roman" w:eastAsia="Times New Roman" w:hAnsi="Times New Roman" w:cs="Times New Roman"/>
          <w:sz w:val="24"/>
          <w:szCs w:val="24"/>
        </w:rPr>
        <w:t>5</w:t>
      </w:r>
      <w:r w:rsidR="00A6332C" w:rsidRPr="00A6332C">
        <w:rPr>
          <w:rFonts w:ascii="Times New Roman" w:eastAsia="Times New Roman" w:hAnsi="Times New Roman" w:cs="Times New Roman"/>
          <w:sz w:val="24"/>
          <w:szCs w:val="24"/>
        </w:rPr>
        <w:t>)</w:t>
      </w:r>
    </w:p>
    <w:p w14:paraId="5A1D058E" w14:textId="77777777" w:rsidR="00AF6D36" w:rsidRPr="005C50E5" w:rsidRDefault="00AF6D36" w:rsidP="00237043">
      <w:pPr>
        <w:keepNext/>
        <w:numPr>
          <w:ilvl w:val="0"/>
          <w:numId w:val="18"/>
        </w:numPr>
        <w:spacing w:after="0" w:line="240" w:lineRule="auto"/>
        <w:ind w:left="360" w:hanging="360"/>
        <w:outlineLvl w:val="4"/>
        <w:rPr>
          <w:rFonts w:ascii="Times New Roman" w:eastAsia="Times New Roman" w:hAnsi="Times New Roman" w:cs="Times New Roman"/>
          <w:sz w:val="24"/>
          <w:szCs w:val="24"/>
          <w:u w:val="single"/>
        </w:rPr>
      </w:pPr>
      <w:r w:rsidRPr="005C50E5">
        <w:rPr>
          <w:rFonts w:ascii="Times New Roman" w:eastAsia="Times New Roman" w:hAnsi="Times New Roman" w:cs="Times New Roman"/>
          <w:sz w:val="24"/>
          <w:szCs w:val="20"/>
        </w:rPr>
        <w:t>Reports from Executive Director, Commissioners and Ex-</w:t>
      </w:r>
      <w:proofErr w:type="spellStart"/>
      <w:r w:rsidRPr="005C50E5">
        <w:rPr>
          <w:rFonts w:ascii="Times New Roman" w:eastAsia="Times New Roman" w:hAnsi="Times New Roman" w:cs="Times New Roman"/>
          <w:sz w:val="24"/>
          <w:szCs w:val="20"/>
        </w:rPr>
        <w:t>Officios</w:t>
      </w:r>
      <w:proofErr w:type="spellEnd"/>
    </w:p>
    <w:p w14:paraId="266AEDDB" w14:textId="77777777" w:rsidR="00DD6C81" w:rsidRDefault="00DD6C81" w:rsidP="00AF6D36">
      <w:pPr>
        <w:keepNext/>
        <w:spacing w:after="0" w:line="240" w:lineRule="auto"/>
        <w:ind w:left="360" w:hanging="360"/>
        <w:outlineLvl w:val="4"/>
        <w:rPr>
          <w:rFonts w:ascii="Times New Roman" w:eastAsia="Times New Roman" w:hAnsi="Times New Roman" w:cs="Times New Roman"/>
          <w:sz w:val="24"/>
          <w:szCs w:val="24"/>
          <w:u w:val="single"/>
        </w:rPr>
      </w:pPr>
    </w:p>
    <w:p w14:paraId="6F33B928" w14:textId="77777777" w:rsidR="00AF6D36" w:rsidRPr="00AF6D36" w:rsidRDefault="00AF6D36" w:rsidP="00AF6D36">
      <w:pPr>
        <w:keepNext/>
        <w:spacing w:after="0" w:line="240" w:lineRule="auto"/>
        <w:ind w:left="360" w:hanging="360"/>
        <w:outlineLvl w:val="4"/>
        <w:rPr>
          <w:rFonts w:ascii="Times New Roman" w:eastAsia="Times New Roman" w:hAnsi="Times New Roman" w:cs="Times New Roman"/>
          <w:sz w:val="24"/>
          <w:szCs w:val="24"/>
        </w:rPr>
      </w:pPr>
      <w:r w:rsidRPr="00AF6D36">
        <w:rPr>
          <w:rFonts w:ascii="Times New Roman" w:eastAsia="Times New Roman" w:hAnsi="Times New Roman" w:cs="Times New Roman"/>
          <w:sz w:val="24"/>
          <w:szCs w:val="24"/>
          <w:u w:val="single"/>
        </w:rPr>
        <w:t>Time and location for next meeting</w:t>
      </w:r>
      <w:r w:rsidRPr="00AF6D36">
        <w:rPr>
          <w:rFonts w:ascii="Times New Roman" w:eastAsia="Times New Roman" w:hAnsi="Times New Roman" w:cs="Times New Roman"/>
          <w:sz w:val="24"/>
          <w:szCs w:val="24"/>
        </w:rPr>
        <w:t xml:space="preserve">:   </w:t>
      </w:r>
    </w:p>
    <w:p w14:paraId="2E532220" w14:textId="1EE13898" w:rsidR="00DD6C81" w:rsidRDefault="00961099" w:rsidP="009F2581">
      <w:pPr>
        <w:keepNext/>
        <w:spacing w:after="0" w:line="240" w:lineRule="auto"/>
        <w:ind w:left="360" w:hanging="360"/>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t>February 15</w:t>
      </w:r>
      <w:r w:rsidR="009F2581">
        <w:rPr>
          <w:rFonts w:ascii="Times New Roman" w:eastAsia="Times New Roman" w:hAnsi="Times New Roman" w:cs="Times New Roman"/>
          <w:sz w:val="24"/>
          <w:szCs w:val="24"/>
        </w:rPr>
        <w:t xml:space="preserve">, </w:t>
      </w:r>
      <w:proofErr w:type="gramStart"/>
      <w:r w:rsidR="009F2581">
        <w:rPr>
          <w:rFonts w:ascii="Times New Roman" w:eastAsia="Times New Roman" w:hAnsi="Times New Roman" w:cs="Times New Roman"/>
          <w:sz w:val="24"/>
          <w:szCs w:val="24"/>
        </w:rPr>
        <w:t>202</w:t>
      </w:r>
      <w:r>
        <w:rPr>
          <w:rFonts w:ascii="Times New Roman" w:eastAsia="Times New Roman" w:hAnsi="Times New Roman" w:cs="Times New Roman"/>
          <w:sz w:val="24"/>
          <w:szCs w:val="24"/>
        </w:rPr>
        <w:t>3</w:t>
      </w:r>
      <w:proofErr w:type="gramEnd"/>
      <w:r w:rsidR="00AF6D36" w:rsidRPr="00AF6D36">
        <w:rPr>
          <w:rFonts w:ascii="Times New Roman" w:eastAsia="Times New Roman" w:hAnsi="Times New Roman" w:cs="Times New Roman"/>
          <w:sz w:val="24"/>
          <w:szCs w:val="24"/>
        </w:rPr>
        <w:t xml:space="preserve"> at </w:t>
      </w:r>
      <w:r w:rsidR="00866B9A">
        <w:rPr>
          <w:rFonts w:ascii="Times New Roman" w:eastAsia="Times New Roman" w:hAnsi="Times New Roman" w:cs="Times New Roman"/>
          <w:sz w:val="24"/>
          <w:szCs w:val="24"/>
        </w:rPr>
        <w:t>2</w:t>
      </w:r>
      <w:r w:rsidR="00AF6D36" w:rsidRPr="00AF6D36">
        <w:rPr>
          <w:rFonts w:ascii="Times New Roman" w:eastAsia="Times New Roman" w:hAnsi="Times New Roman" w:cs="Times New Roman"/>
          <w:sz w:val="24"/>
          <w:szCs w:val="24"/>
        </w:rPr>
        <w:t xml:space="preserve">:15 pm, </w:t>
      </w:r>
    </w:p>
    <w:p w14:paraId="4651035C" w14:textId="77777777" w:rsidR="009F2581" w:rsidRDefault="009F2581" w:rsidP="009F2581">
      <w:pPr>
        <w:keepNext/>
        <w:spacing w:after="0" w:line="240" w:lineRule="auto"/>
        <w:ind w:left="360" w:hanging="360"/>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t>Location to be announced</w:t>
      </w:r>
    </w:p>
    <w:p w14:paraId="2CFAC32E" w14:textId="77777777" w:rsidR="009F2581" w:rsidRDefault="009F2581" w:rsidP="009F2581">
      <w:pPr>
        <w:keepNext/>
        <w:spacing w:after="0" w:line="240" w:lineRule="auto"/>
        <w:ind w:left="360" w:hanging="360"/>
        <w:outlineLvl w:val="4"/>
        <w:rPr>
          <w:rFonts w:ascii="Times New Roman" w:eastAsia="Times New Roman" w:hAnsi="Times New Roman" w:cs="Times New Roman"/>
          <w:sz w:val="24"/>
          <w:szCs w:val="24"/>
          <w:u w:val="single"/>
        </w:rPr>
      </w:pPr>
    </w:p>
    <w:p w14:paraId="2B1E7EA0" w14:textId="77777777" w:rsidR="00F66C85" w:rsidRDefault="00AF6D36" w:rsidP="0001233A">
      <w:pPr>
        <w:spacing w:after="0" w:line="240" w:lineRule="auto"/>
        <w:rPr>
          <w:rFonts w:ascii="Times New Roman" w:eastAsia="Times New Roman" w:hAnsi="Times New Roman" w:cs="Times New Roman"/>
          <w:sz w:val="24"/>
          <w:szCs w:val="24"/>
          <w:u w:val="single"/>
        </w:rPr>
      </w:pPr>
      <w:r w:rsidRPr="00AF6D36">
        <w:rPr>
          <w:rFonts w:ascii="Times New Roman" w:eastAsia="Times New Roman" w:hAnsi="Times New Roman" w:cs="Times New Roman"/>
          <w:sz w:val="24"/>
          <w:szCs w:val="24"/>
          <w:u w:val="single"/>
        </w:rPr>
        <w:t>Adjournment.</w:t>
      </w:r>
    </w:p>
    <w:p w14:paraId="4BEC7B78" w14:textId="77777777" w:rsidR="00B26DD7" w:rsidRDefault="00B26DD7" w:rsidP="0001233A">
      <w:pPr>
        <w:spacing w:after="0" w:line="240" w:lineRule="auto"/>
        <w:rPr>
          <w:rFonts w:ascii="Times New Roman" w:eastAsia="Times New Roman" w:hAnsi="Times New Roman" w:cs="Times New Roman"/>
          <w:sz w:val="24"/>
          <w:szCs w:val="24"/>
          <w:u w:val="single"/>
        </w:rPr>
      </w:pPr>
    </w:p>
    <w:p w14:paraId="4A497F0A" w14:textId="77777777" w:rsidR="00B26DD7" w:rsidRDefault="00B26DD7" w:rsidP="0001233A">
      <w:pPr>
        <w:spacing w:after="0" w:line="240" w:lineRule="auto"/>
        <w:rPr>
          <w:rFonts w:ascii="Times New Roman" w:eastAsia="Times New Roman" w:hAnsi="Times New Roman" w:cs="Times New Roman"/>
          <w:sz w:val="24"/>
          <w:szCs w:val="24"/>
          <w:u w:val="single"/>
        </w:rPr>
      </w:pPr>
    </w:p>
    <w:p w14:paraId="009B7150" w14:textId="77777777" w:rsidR="00AF36CA" w:rsidRDefault="00AF36CA">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br w:type="page"/>
      </w:r>
    </w:p>
    <w:p w14:paraId="6656B2E5" w14:textId="77777777" w:rsidR="00B26DD7" w:rsidRDefault="00B26DD7" w:rsidP="0001233A">
      <w:pPr>
        <w:spacing w:after="0" w:line="240" w:lineRule="auto"/>
        <w:rPr>
          <w:rFonts w:ascii="Times New Roman" w:eastAsia="Times New Roman" w:hAnsi="Times New Roman" w:cs="Times New Roman"/>
          <w:sz w:val="24"/>
          <w:szCs w:val="24"/>
          <w:u w:val="single"/>
        </w:rPr>
      </w:pPr>
    </w:p>
    <w:p w14:paraId="2719FB2C" w14:textId="77777777" w:rsidR="00B26DD7" w:rsidRPr="00624A29" w:rsidRDefault="00B26DD7" w:rsidP="00B26DD7">
      <w:pPr>
        <w:spacing w:after="0" w:line="240" w:lineRule="auto"/>
        <w:rPr>
          <w:rFonts w:ascii="Times New Roman" w:eastAsia="Times New Roman" w:hAnsi="Times New Roman" w:cs="Times New Roman"/>
          <w:noProof/>
          <w:sz w:val="20"/>
          <w:szCs w:val="22"/>
        </w:rPr>
      </w:pPr>
      <w:r w:rsidRPr="00624A29">
        <w:rPr>
          <w:rFonts w:ascii="Times New Roman" w:eastAsia="Times New Roman" w:hAnsi="Times New Roman" w:cs="Times New Roman"/>
          <w:b/>
          <w:sz w:val="20"/>
          <w:szCs w:val="22"/>
        </w:rPr>
        <w:t xml:space="preserve">Conflict of Interest Reminder for Commissioners and Alternates: </w:t>
      </w:r>
    </w:p>
    <w:p w14:paraId="2AC58F38" w14:textId="77777777" w:rsidR="00B26DD7" w:rsidRPr="00624A29" w:rsidRDefault="00B26DD7" w:rsidP="00624A29">
      <w:pPr>
        <w:pStyle w:val="ListParagraph"/>
        <w:numPr>
          <w:ilvl w:val="0"/>
          <w:numId w:val="15"/>
        </w:numPr>
        <w:spacing w:after="0" w:line="240" w:lineRule="auto"/>
        <w:ind w:left="270" w:hanging="270"/>
        <w:rPr>
          <w:rFonts w:ascii="Times New Roman" w:eastAsia="Times New Roman" w:hAnsi="Times New Roman" w:cs="Times New Roman"/>
          <w:noProof/>
          <w:sz w:val="20"/>
          <w:szCs w:val="22"/>
        </w:rPr>
      </w:pPr>
      <w:r w:rsidRPr="00624A29">
        <w:rPr>
          <w:rFonts w:ascii="Times New Roman" w:eastAsia="Times New Roman" w:hAnsi="Times New Roman" w:cs="Times New Roman"/>
          <w:noProof/>
          <w:sz w:val="20"/>
          <w:szCs w:val="22"/>
        </w:rPr>
        <w:t xml:space="preserve">Commissioners with a </w:t>
      </w:r>
      <w:r w:rsidRPr="00624A29">
        <w:rPr>
          <w:rFonts w:ascii="Times New Roman" w:eastAsia="Times New Roman" w:hAnsi="Times New Roman" w:cs="Times New Roman"/>
          <w:noProof/>
          <w:sz w:val="20"/>
          <w:szCs w:val="22"/>
          <w:u w:val="single"/>
        </w:rPr>
        <w:t>direct financial interest</w:t>
      </w:r>
      <w:r w:rsidRPr="00624A29">
        <w:rPr>
          <w:rFonts w:ascii="Times New Roman" w:eastAsia="Times New Roman" w:hAnsi="Times New Roman" w:cs="Times New Roman"/>
          <w:noProof/>
          <w:sz w:val="20"/>
          <w:szCs w:val="22"/>
        </w:rPr>
        <w:t xml:space="preserve"> (for themselves or their family members) shall recuse themselves from the decision on the proposal.  </w:t>
      </w:r>
    </w:p>
    <w:p w14:paraId="78140EB6" w14:textId="77777777" w:rsidR="00B26DD7" w:rsidRPr="00624A29" w:rsidRDefault="00B26DD7" w:rsidP="00624A29">
      <w:pPr>
        <w:pStyle w:val="ListParagraph"/>
        <w:numPr>
          <w:ilvl w:val="0"/>
          <w:numId w:val="15"/>
        </w:numPr>
        <w:spacing w:after="0" w:line="240" w:lineRule="auto"/>
        <w:ind w:left="270" w:hanging="270"/>
        <w:rPr>
          <w:rFonts w:ascii="Times New Roman" w:eastAsia="Times New Roman" w:hAnsi="Times New Roman" w:cs="Times New Roman"/>
          <w:noProof/>
          <w:sz w:val="20"/>
          <w:szCs w:val="22"/>
        </w:rPr>
      </w:pPr>
      <w:r w:rsidRPr="00624A29">
        <w:rPr>
          <w:rFonts w:ascii="Times New Roman" w:eastAsia="Times New Roman" w:hAnsi="Times New Roman" w:cs="Times New Roman"/>
          <w:noProof/>
          <w:sz w:val="20"/>
          <w:szCs w:val="22"/>
        </w:rPr>
        <w:t xml:space="preserve">Commissioners who wish to recuse themselves for reason </w:t>
      </w:r>
      <w:r w:rsidRPr="00624A29">
        <w:rPr>
          <w:rFonts w:ascii="Times New Roman" w:eastAsia="Times New Roman" w:hAnsi="Times New Roman" w:cs="Times New Roman"/>
          <w:noProof/>
          <w:sz w:val="20"/>
          <w:szCs w:val="22"/>
          <w:u w:val="single"/>
        </w:rPr>
        <w:t>other than</w:t>
      </w:r>
      <w:r w:rsidRPr="00624A29">
        <w:rPr>
          <w:rFonts w:ascii="Times New Roman" w:eastAsia="Times New Roman" w:hAnsi="Times New Roman" w:cs="Times New Roman"/>
          <w:noProof/>
          <w:sz w:val="20"/>
          <w:szCs w:val="22"/>
        </w:rPr>
        <w:t xml:space="preserve"> a financial interest  (such as a possible perception of personal or professional bias for or against a proposal), may recuse themselves from the decision.  Commissioners are asked to carefully evaluate this if there might be any problem with a quorum.</w:t>
      </w:r>
    </w:p>
    <w:p w14:paraId="3485653D" w14:textId="77777777" w:rsidR="00B26DD7" w:rsidRPr="00624A29" w:rsidRDefault="00B26DD7" w:rsidP="00624A29">
      <w:pPr>
        <w:pStyle w:val="ListParagraph"/>
        <w:numPr>
          <w:ilvl w:val="0"/>
          <w:numId w:val="15"/>
        </w:numPr>
        <w:spacing w:after="0" w:line="240" w:lineRule="auto"/>
        <w:ind w:left="270" w:hanging="270"/>
        <w:rPr>
          <w:rFonts w:ascii="Times New Roman" w:eastAsia="Times New Roman" w:hAnsi="Times New Roman" w:cs="Times New Roman"/>
          <w:noProof/>
          <w:sz w:val="20"/>
          <w:szCs w:val="22"/>
        </w:rPr>
      </w:pPr>
      <w:r w:rsidRPr="00624A29">
        <w:rPr>
          <w:rFonts w:ascii="Times New Roman" w:eastAsia="Times New Roman" w:hAnsi="Times New Roman" w:cs="Times New Roman"/>
          <w:noProof/>
          <w:sz w:val="20"/>
          <w:szCs w:val="22"/>
        </w:rPr>
        <w:t>It is the Commission’s practice to ask individuals who are recusing themselves to leave the room while the proposal is being considered.  If you recuse yourself, please remain available in the Superintendent of School’s seating area, outside of the conference room, so that you can be easily found to rejoin the meeting for subsequent agenda items.</w:t>
      </w:r>
    </w:p>
    <w:p w14:paraId="7C899838" w14:textId="77777777" w:rsidR="00B26DD7" w:rsidRPr="00624A29" w:rsidRDefault="00B26DD7" w:rsidP="00B26DD7">
      <w:pPr>
        <w:tabs>
          <w:tab w:val="left" w:pos="360"/>
          <w:tab w:val="left" w:pos="2160"/>
          <w:tab w:val="left" w:pos="2700"/>
          <w:tab w:val="left" w:pos="3240"/>
          <w:tab w:val="left" w:pos="3780"/>
        </w:tabs>
        <w:spacing w:after="0" w:line="240" w:lineRule="auto"/>
        <w:rPr>
          <w:rFonts w:ascii="Times New Roman" w:eastAsia="Times New Roman" w:hAnsi="Times New Roman" w:cs="Times New Roman"/>
          <w:b/>
          <w:sz w:val="20"/>
          <w:szCs w:val="22"/>
        </w:rPr>
      </w:pPr>
    </w:p>
    <w:p w14:paraId="45A18BFD" w14:textId="77777777" w:rsidR="00B26DD7" w:rsidRPr="00624A29" w:rsidRDefault="00B26DD7" w:rsidP="00B26DD7">
      <w:pPr>
        <w:tabs>
          <w:tab w:val="left" w:pos="360"/>
          <w:tab w:val="left" w:pos="2160"/>
          <w:tab w:val="left" w:pos="2700"/>
          <w:tab w:val="left" w:pos="3240"/>
          <w:tab w:val="left" w:pos="3780"/>
        </w:tabs>
        <w:spacing w:after="0" w:line="240" w:lineRule="auto"/>
        <w:rPr>
          <w:rFonts w:ascii="Times New Roman" w:eastAsia="Times New Roman" w:hAnsi="Times New Roman" w:cs="Times New Roman"/>
          <w:sz w:val="20"/>
          <w:szCs w:val="22"/>
        </w:rPr>
      </w:pPr>
      <w:r w:rsidRPr="00624A29">
        <w:rPr>
          <w:rFonts w:ascii="Times New Roman" w:eastAsia="Times New Roman" w:hAnsi="Times New Roman" w:cs="Times New Roman"/>
          <w:b/>
          <w:sz w:val="20"/>
          <w:szCs w:val="22"/>
        </w:rPr>
        <w:t>Advisory Committee Members Participation</w:t>
      </w:r>
      <w:r w:rsidRPr="00624A29">
        <w:rPr>
          <w:rFonts w:ascii="Times New Roman" w:eastAsia="Times New Roman" w:hAnsi="Times New Roman" w:cs="Times New Roman"/>
          <w:sz w:val="20"/>
          <w:szCs w:val="22"/>
        </w:rPr>
        <w:t xml:space="preserve">.  </w:t>
      </w:r>
    </w:p>
    <w:p w14:paraId="61843543" w14:textId="77777777" w:rsidR="00B26DD7" w:rsidRPr="00624A29" w:rsidRDefault="00B26DD7" w:rsidP="00624A29">
      <w:pPr>
        <w:pStyle w:val="ListParagraph"/>
        <w:numPr>
          <w:ilvl w:val="0"/>
          <w:numId w:val="16"/>
        </w:numPr>
        <w:tabs>
          <w:tab w:val="left" w:pos="360"/>
          <w:tab w:val="left" w:pos="2160"/>
          <w:tab w:val="left" w:pos="2700"/>
          <w:tab w:val="left" w:pos="3240"/>
          <w:tab w:val="left" w:pos="3780"/>
        </w:tabs>
        <w:spacing w:after="0" w:line="240" w:lineRule="auto"/>
        <w:ind w:left="360"/>
        <w:rPr>
          <w:rFonts w:ascii="Times New Roman" w:eastAsia="Times New Roman" w:hAnsi="Times New Roman" w:cs="Times New Roman"/>
          <w:sz w:val="20"/>
          <w:szCs w:val="22"/>
        </w:rPr>
      </w:pPr>
      <w:r w:rsidRPr="00624A29">
        <w:rPr>
          <w:rFonts w:ascii="Times New Roman" w:eastAsia="Times New Roman" w:hAnsi="Times New Roman" w:cs="Times New Roman"/>
          <w:sz w:val="20"/>
          <w:szCs w:val="22"/>
        </w:rPr>
        <w:t xml:space="preserve">Advisory Committee members should avoid any perception of influencing the Commissioner’s funding decisions affecting their own agencies.  Although they may speak on any agenda item at any time, it is impossible to speak regarding one’s own agency’s First 5 funding without the public perception of bias, and they are encouraged to avoid doing so.  Although it is appropriate to answer specific questions of the Commission regarding a proposal affecting their agency, it would be inappropriate to advocate for a proposal affecting their agency. </w:t>
      </w:r>
    </w:p>
    <w:p w14:paraId="27FC28B4" w14:textId="77777777" w:rsidR="00B26DD7" w:rsidRPr="00624A29" w:rsidRDefault="00B26DD7" w:rsidP="0001233A">
      <w:pPr>
        <w:spacing w:after="0" w:line="240" w:lineRule="auto"/>
        <w:rPr>
          <w:rFonts w:ascii="Times New Roman" w:hAnsi="Times New Roman" w:cs="Times New Roman"/>
          <w:sz w:val="20"/>
          <w:szCs w:val="22"/>
          <w:u w:val="single"/>
        </w:rPr>
      </w:pPr>
    </w:p>
    <w:sectPr w:rsidR="00B26DD7" w:rsidRPr="00624A29" w:rsidSect="00624A29">
      <w:footerReference w:type="default" r:id="rId10"/>
      <w:pgSz w:w="12240" w:h="15840"/>
      <w:pgMar w:top="1440" w:right="900" w:bottom="117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2898A" w14:textId="77777777" w:rsidR="00B17F67" w:rsidRDefault="00B17F67" w:rsidP="00E814C4">
      <w:pPr>
        <w:spacing w:after="0" w:line="240" w:lineRule="auto"/>
      </w:pPr>
      <w:r>
        <w:separator/>
      </w:r>
    </w:p>
  </w:endnote>
  <w:endnote w:type="continuationSeparator" w:id="0">
    <w:p w14:paraId="1AEC4601" w14:textId="77777777" w:rsidR="00B17F67" w:rsidRDefault="00B17F67" w:rsidP="00E81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4312F" w14:textId="77777777" w:rsidR="00E814C4" w:rsidRPr="00FE1F0C" w:rsidRDefault="00E814C4">
    <w:pPr>
      <w:pStyle w:val="Footer"/>
      <w:rPr>
        <w:rFonts w:ascii="Times New Roman" w:hAnsi="Times New Roman" w:cs="Times New Roman"/>
        <w:sz w:val="19"/>
        <w:szCs w:val="19"/>
      </w:rPr>
    </w:pPr>
    <w:r w:rsidRPr="00FE1F0C">
      <w:rPr>
        <w:rFonts w:ascii="Times New Roman" w:hAnsi="Times New Roman" w:cs="Times New Roman"/>
        <w:sz w:val="19"/>
        <w:szCs w:val="19"/>
      </w:rPr>
      <w:t xml:space="preserve">All agenda materials and attachments, including late agenda materials, are posted on the First 5 Tuolumne County Commission website, </w:t>
    </w:r>
    <w:hyperlink r:id="rId1" w:history="1">
      <w:r w:rsidRPr="00FE1F0C">
        <w:rPr>
          <w:rStyle w:val="Hyperlink"/>
          <w:rFonts w:ascii="Times New Roman" w:hAnsi="Times New Roman" w:cs="Times New Roman"/>
          <w:sz w:val="19"/>
          <w:szCs w:val="19"/>
        </w:rPr>
        <w:t>www.First5Tuolumne.org</w:t>
      </w:r>
    </w:hyperlink>
    <w:r w:rsidRPr="00FE1F0C">
      <w:rPr>
        <w:rFonts w:ascii="Times New Roman" w:hAnsi="Times New Roman" w:cs="Times New Roman"/>
        <w:sz w:val="19"/>
        <w:szCs w:val="19"/>
      </w:rPr>
      <w:t>.   Please contact Sarah Garcia for ADA accommodations needed at 536-2070.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B5A37" w14:textId="77777777" w:rsidR="00B17F67" w:rsidRDefault="00B17F67" w:rsidP="00E814C4">
      <w:pPr>
        <w:spacing w:after="0" w:line="240" w:lineRule="auto"/>
      </w:pPr>
      <w:r>
        <w:separator/>
      </w:r>
    </w:p>
  </w:footnote>
  <w:footnote w:type="continuationSeparator" w:id="0">
    <w:p w14:paraId="3E160FED" w14:textId="77777777" w:rsidR="00B17F67" w:rsidRDefault="00B17F67" w:rsidP="00E814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864D1"/>
    <w:multiLevelType w:val="hybridMultilevel"/>
    <w:tmpl w:val="BF7C7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935A47"/>
    <w:multiLevelType w:val="hybridMultilevel"/>
    <w:tmpl w:val="9172613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753356"/>
    <w:multiLevelType w:val="hybridMultilevel"/>
    <w:tmpl w:val="4F1C5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EE0354"/>
    <w:multiLevelType w:val="hybridMultilevel"/>
    <w:tmpl w:val="B9A4592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51F5F75"/>
    <w:multiLevelType w:val="hybridMultilevel"/>
    <w:tmpl w:val="0E7CE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917DB3"/>
    <w:multiLevelType w:val="hybridMultilevel"/>
    <w:tmpl w:val="39724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6B294B"/>
    <w:multiLevelType w:val="hybridMultilevel"/>
    <w:tmpl w:val="D27C9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4C621B"/>
    <w:multiLevelType w:val="hybridMultilevel"/>
    <w:tmpl w:val="DA8606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1C20B46"/>
    <w:multiLevelType w:val="hybridMultilevel"/>
    <w:tmpl w:val="8222D712"/>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15:restartNumberingAfterBreak="0">
    <w:nsid w:val="33FB69FB"/>
    <w:multiLevelType w:val="hybridMultilevel"/>
    <w:tmpl w:val="CE8697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541967"/>
    <w:multiLevelType w:val="hybridMultilevel"/>
    <w:tmpl w:val="14684668"/>
    <w:lvl w:ilvl="0" w:tplc="EAC2AE3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2B0F38"/>
    <w:multiLevelType w:val="hybridMultilevel"/>
    <w:tmpl w:val="06CC1A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221523"/>
    <w:multiLevelType w:val="hybridMultilevel"/>
    <w:tmpl w:val="0E7CE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DF64B5"/>
    <w:multiLevelType w:val="hybridMultilevel"/>
    <w:tmpl w:val="345C3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772343"/>
    <w:multiLevelType w:val="hybridMultilevel"/>
    <w:tmpl w:val="E190CC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586F2C"/>
    <w:multiLevelType w:val="hybridMultilevel"/>
    <w:tmpl w:val="8222D712"/>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6" w15:restartNumberingAfterBreak="0">
    <w:nsid w:val="6D6F15A2"/>
    <w:multiLevelType w:val="hybridMultilevel"/>
    <w:tmpl w:val="90048060"/>
    <w:lvl w:ilvl="0" w:tplc="E0E06AF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79980546"/>
    <w:multiLevelType w:val="hybridMultilevel"/>
    <w:tmpl w:val="404AC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1396790">
    <w:abstractNumId w:val="14"/>
  </w:num>
  <w:num w:numId="2" w16cid:durableId="1018115240">
    <w:abstractNumId w:val="1"/>
  </w:num>
  <w:num w:numId="3" w16cid:durableId="820534869">
    <w:abstractNumId w:val="11"/>
  </w:num>
  <w:num w:numId="4" w16cid:durableId="99108129">
    <w:abstractNumId w:val="3"/>
  </w:num>
  <w:num w:numId="5" w16cid:durableId="788865395">
    <w:abstractNumId w:val="0"/>
  </w:num>
  <w:num w:numId="6" w16cid:durableId="2146582063">
    <w:abstractNumId w:val="9"/>
  </w:num>
  <w:num w:numId="7" w16cid:durableId="1376077136">
    <w:abstractNumId w:val="16"/>
  </w:num>
  <w:num w:numId="8" w16cid:durableId="1234317883">
    <w:abstractNumId w:val="8"/>
  </w:num>
  <w:num w:numId="9" w16cid:durableId="93213987">
    <w:abstractNumId w:val="7"/>
  </w:num>
  <w:num w:numId="10" w16cid:durableId="171799695">
    <w:abstractNumId w:val="15"/>
  </w:num>
  <w:num w:numId="11" w16cid:durableId="305743643">
    <w:abstractNumId w:val="17"/>
  </w:num>
  <w:num w:numId="12" w16cid:durableId="851410372">
    <w:abstractNumId w:val="4"/>
  </w:num>
  <w:num w:numId="13" w16cid:durableId="1205018802">
    <w:abstractNumId w:val="12"/>
  </w:num>
  <w:num w:numId="14" w16cid:durableId="1368916685">
    <w:abstractNumId w:val="13"/>
  </w:num>
  <w:num w:numId="15" w16cid:durableId="1410275727">
    <w:abstractNumId w:val="5"/>
  </w:num>
  <w:num w:numId="16" w16cid:durableId="551161098">
    <w:abstractNumId w:val="6"/>
  </w:num>
  <w:num w:numId="17" w16cid:durableId="1335570920">
    <w:abstractNumId w:val="2"/>
  </w:num>
  <w:num w:numId="18" w16cid:durableId="827999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4C4"/>
    <w:rsid w:val="0001233A"/>
    <w:rsid w:val="00037B5B"/>
    <w:rsid w:val="00060A92"/>
    <w:rsid w:val="000A0292"/>
    <w:rsid w:val="000B52FE"/>
    <w:rsid w:val="000C015D"/>
    <w:rsid w:val="001156D8"/>
    <w:rsid w:val="001A2D9F"/>
    <w:rsid w:val="001B35C7"/>
    <w:rsid w:val="001C009B"/>
    <w:rsid w:val="001C45D0"/>
    <w:rsid w:val="001C7046"/>
    <w:rsid w:val="00237043"/>
    <w:rsid w:val="0023798D"/>
    <w:rsid w:val="00240D1D"/>
    <w:rsid w:val="002E26DA"/>
    <w:rsid w:val="002E6237"/>
    <w:rsid w:val="003203C4"/>
    <w:rsid w:val="00324457"/>
    <w:rsid w:val="00340240"/>
    <w:rsid w:val="00343FC1"/>
    <w:rsid w:val="00367FB6"/>
    <w:rsid w:val="00370B4A"/>
    <w:rsid w:val="00377616"/>
    <w:rsid w:val="003C299F"/>
    <w:rsid w:val="003D08FD"/>
    <w:rsid w:val="003E51C4"/>
    <w:rsid w:val="00410146"/>
    <w:rsid w:val="004172A4"/>
    <w:rsid w:val="004259CF"/>
    <w:rsid w:val="004845E7"/>
    <w:rsid w:val="00491EA7"/>
    <w:rsid w:val="00494B02"/>
    <w:rsid w:val="00496153"/>
    <w:rsid w:val="004A1978"/>
    <w:rsid w:val="004A7FE9"/>
    <w:rsid w:val="00516F23"/>
    <w:rsid w:val="00523B0A"/>
    <w:rsid w:val="00532E10"/>
    <w:rsid w:val="00540919"/>
    <w:rsid w:val="005A2D82"/>
    <w:rsid w:val="005C50E5"/>
    <w:rsid w:val="005C6CFA"/>
    <w:rsid w:val="005E4D1E"/>
    <w:rsid w:val="006129D2"/>
    <w:rsid w:val="006210C0"/>
    <w:rsid w:val="00624A29"/>
    <w:rsid w:val="00630E5D"/>
    <w:rsid w:val="00653BCD"/>
    <w:rsid w:val="006B0E84"/>
    <w:rsid w:val="00762A1A"/>
    <w:rsid w:val="0076645F"/>
    <w:rsid w:val="00796AD5"/>
    <w:rsid w:val="007A4BCD"/>
    <w:rsid w:val="007B575D"/>
    <w:rsid w:val="00866B9A"/>
    <w:rsid w:val="008F0D38"/>
    <w:rsid w:val="008F1619"/>
    <w:rsid w:val="00905F87"/>
    <w:rsid w:val="00922D0F"/>
    <w:rsid w:val="00934470"/>
    <w:rsid w:val="0096098D"/>
    <w:rsid w:val="00961099"/>
    <w:rsid w:val="00965F9B"/>
    <w:rsid w:val="009837D3"/>
    <w:rsid w:val="009B445A"/>
    <w:rsid w:val="009E6A77"/>
    <w:rsid w:val="009F2581"/>
    <w:rsid w:val="009F4F15"/>
    <w:rsid w:val="009F4F54"/>
    <w:rsid w:val="00A46D0E"/>
    <w:rsid w:val="00A6332C"/>
    <w:rsid w:val="00A64B5A"/>
    <w:rsid w:val="00AF23D6"/>
    <w:rsid w:val="00AF36CA"/>
    <w:rsid w:val="00AF6D36"/>
    <w:rsid w:val="00B066FE"/>
    <w:rsid w:val="00B17F67"/>
    <w:rsid w:val="00B26DD7"/>
    <w:rsid w:val="00B36DDC"/>
    <w:rsid w:val="00B60067"/>
    <w:rsid w:val="00B92FBA"/>
    <w:rsid w:val="00BB232E"/>
    <w:rsid w:val="00BE7834"/>
    <w:rsid w:val="00BF0D35"/>
    <w:rsid w:val="00BF6916"/>
    <w:rsid w:val="00C2243B"/>
    <w:rsid w:val="00C42918"/>
    <w:rsid w:val="00C45CF9"/>
    <w:rsid w:val="00C7373D"/>
    <w:rsid w:val="00C80ECE"/>
    <w:rsid w:val="00C84956"/>
    <w:rsid w:val="00D04C62"/>
    <w:rsid w:val="00D4586C"/>
    <w:rsid w:val="00D702A3"/>
    <w:rsid w:val="00D77F3C"/>
    <w:rsid w:val="00DD343D"/>
    <w:rsid w:val="00DD6C81"/>
    <w:rsid w:val="00E013E5"/>
    <w:rsid w:val="00E041F5"/>
    <w:rsid w:val="00E814C4"/>
    <w:rsid w:val="00E856D7"/>
    <w:rsid w:val="00EA081E"/>
    <w:rsid w:val="00EB029A"/>
    <w:rsid w:val="00EC54C6"/>
    <w:rsid w:val="00EE3980"/>
    <w:rsid w:val="00F07FEC"/>
    <w:rsid w:val="00F2467A"/>
    <w:rsid w:val="00F500BB"/>
    <w:rsid w:val="00F66C85"/>
    <w:rsid w:val="00F72CEF"/>
    <w:rsid w:val="00F830CE"/>
    <w:rsid w:val="00F8739A"/>
    <w:rsid w:val="00F933B0"/>
    <w:rsid w:val="00FB7196"/>
    <w:rsid w:val="00FE1F0C"/>
    <w:rsid w:val="00FE4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152DA"/>
  <w15:chartTrackingRefBased/>
  <w15:docId w15:val="{5E2E34D3-8D53-4136-B538-716C2AF64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81E"/>
  </w:style>
  <w:style w:type="paragraph" w:styleId="Heading1">
    <w:name w:val="heading 1"/>
    <w:basedOn w:val="Normal"/>
    <w:next w:val="Normal"/>
    <w:link w:val="Heading1Char"/>
    <w:uiPriority w:val="9"/>
    <w:qFormat/>
    <w:rsid w:val="00E814C4"/>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E814C4"/>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E814C4"/>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E814C4"/>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E814C4"/>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E814C4"/>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E814C4"/>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E814C4"/>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E814C4"/>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14C4"/>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E814C4"/>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E814C4"/>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E814C4"/>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E814C4"/>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E814C4"/>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E814C4"/>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E814C4"/>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E814C4"/>
    <w:rPr>
      <w:b/>
      <w:bCs/>
      <w:i/>
      <w:iCs/>
    </w:rPr>
  </w:style>
  <w:style w:type="paragraph" w:styleId="Caption">
    <w:name w:val="caption"/>
    <w:basedOn w:val="Normal"/>
    <w:next w:val="Normal"/>
    <w:uiPriority w:val="35"/>
    <w:semiHidden/>
    <w:unhideWhenUsed/>
    <w:qFormat/>
    <w:rsid w:val="00E814C4"/>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E814C4"/>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E814C4"/>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E814C4"/>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E814C4"/>
    <w:rPr>
      <w:color w:val="44546A" w:themeColor="text2"/>
      <w:sz w:val="28"/>
      <w:szCs w:val="28"/>
    </w:rPr>
  </w:style>
  <w:style w:type="character" w:styleId="Strong">
    <w:name w:val="Strong"/>
    <w:basedOn w:val="DefaultParagraphFont"/>
    <w:uiPriority w:val="22"/>
    <w:qFormat/>
    <w:rsid w:val="00E814C4"/>
    <w:rPr>
      <w:b/>
      <w:bCs/>
    </w:rPr>
  </w:style>
  <w:style w:type="character" w:styleId="Emphasis">
    <w:name w:val="Emphasis"/>
    <w:basedOn w:val="DefaultParagraphFont"/>
    <w:uiPriority w:val="20"/>
    <w:qFormat/>
    <w:rsid w:val="00E814C4"/>
    <w:rPr>
      <w:i/>
      <w:iCs/>
      <w:color w:val="000000" w:themeColor="text1"/>
    </w:rPr>
  </w:style>
  <w:style w:type="paragraph" w:styleId="NoSpacing">
    <w:name w:val="No Spacing"/>
    <w:uiPriority w:val="1"/>
    <w:qFormat/>
    <w:rsid w:val="00E814C4"/>
    <w:pPr>
      <w:spacing w:after="0" w:line="240" w:lineRule="auto"/>
    </w:pPr>
  </w:style>
  <w:style w:type="paragraph" w:styleId="Quote">
    <w:name w:val="Quote"/>
    <w:basedOn w:val="Normal"/>
    <w:next w:val="Normal"/>
    <w:link w:val="QuoteChar"/>
    <w:uiPriority w:val="29"/>
    <w:qFormat/>
    <w:rsid w:val="00E814C4"/>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E814C4"/>
    <w:rPr>
      <w:i/>
      <w:iCs/>
      <w:color w:val="7B7B7B" w:themeColor="accent3" w:themeShade="BF"/>
      <w:sz w:val="24"/>
      <w:szCs w:val="24"/>
    </w:rPr>
  </w:style>
  <w:style w:type="paragraph" w:styleId="IntenseQuote">
    <w:name w:val="Intense Quote"/>
    <w:basedOn w:val="Normal"/>
    <w:next w:val="Normal"/>
    <w:link w:val="IntenseQuoteChar"/>
    <w:uiPriority w:val="30"/>
    <w:qFormat/>
    <w:rsid w:val="00E814C4"/>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E814C4"/>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E814C4"/>
    <w:rPr>
      <w:i/>
      <w:iCs/>
      <w:color w:val="595959" w:themeColor="text1" w:themeTint="A6"/>
    </w:rPr>
  </w:style>
  <w:style w:type="character" w:styleId="IntenseEmphasis">
    <w:name w:val="Intense Emphasis"/>
    <w:basedOn w:val="DefaultParagraphFont"/>
    <w:uiPriority w:val="21"/>
    <w:qFormat/>
    <w:rsid w:val="00E814C4"/>
    <w:rPr>
      <w:b/>
      <w:bCs/>
      <w:i/>
      <w:iCs/>
      <w:color w:val="auto"/>
    </w:rPr>
  </w:style>
  <w:style w:type="character" w:styleId="SubtleReference">
    <w:name w:val="Subtle Reference"/>
    <w:basedOn w:val="DefaultParagraphFont"/>
    <w:uiPriority w:val="31"/>
    <w:qFormat/>
    <w:rsid w:val="00E814C4"/>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E814C4"/>
    <w:rPr>
      <w:b/>
      <w:bCs/>
      <w:caps w:val="0"/>
      <w:smallCaps/>
      <w:color w:val="auto"/>
      <w:spacing w:val="0"/>
      <w:u w:val="single"/>
    </w:rPr>
  </w:style>
  <w:style w:type="character" w:styleId="BookTitle">
    <w:name w:val="Book Title"/>
    <w:basedOn w:val="DefaultParagraphFont"/>
    <w:uiPriority w:val="33"/>
    <w:qFormat/>
    <w:rsid w:val="00E814C4"/>
    <w:rPr>
      <w:b/>
      <w:bCs/>
      <w:caps w:val="0"/>
      <w:smallCaps/>
      <w:spacing w:val="0"/>
    </w:rPr>
  </w:style>
  <w:style w:type="paragraph" w:styleId="TOCHeading">
    <w:name w:val="TOC Heading"/>
    <w:basedOn w:val="Heading1"/>
    <w:next w:val="Normal"/>
    <w:uiPriority w:val="39"/>
    <w:semiHidden/>
    <w:unhideWhenUsed/>
    <w:qFormat/>
    <w:rsid w:val="00E814C4"/>
    <w:pPr>
      <w:outlineLvl w:val="9"/>
    </w:pPr>
  </w:style>
  <w:style w:type="paragraph" w:styleId="Header">
    <w:name w:val="header"/>
    <w:basedOn w:val="Normal"/>
    <w:link w:val="HeaderChar"/>
    <w:uiPriority w:val="99"/>
    <w:unhideWhenUsed/>
    <w:rsid w:val="00E814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14C4"/>
  </w:style>
  <w:style w:type="paragraph" w:styleId="Footer">
    <w:name w:val="footer"/>
    <w:basedOn w:val="Normal"/>
    <w:link w:val="FooterChar"/>
    <w:unhideWhenUsed/>
    <w:rsid w:val="00E814C4"/>
    <w:pPr>
      <w:tabs>
        <w:tab w:val="center" w:pos="4680"/>
        <w:tab w:val="right" w:pos="9360"/>
      </w:tabs>
      <w:spacing w:after="0" w:line="240" w:lineRule="auto"/>
    </w:pPr>
  </w:style>
  <w:style w:type="character" w:customStyle="1" w:styleId="FooterChar">
    <w:name w:val="Footer Char"/>
    <w:basedOn w:val="DefaultParagraphFont"/>
    <w:link w:val="Footer"/>
    <w:rsid w:val="00E814C4"/>
  </w:style>
  <w:style w:type="character" w:styleId="Hyperlink">
    <w:name w:val="Hyperlink"/>
    <w:basedOn w:val="DefaultParagraphFont"/>
    <w:rsid w:val="00E814C4"/>
    <w:rPr>
      <w:color w:val="0000FF"/>
      <w:u w:val="single"/>
    </w:rPr>
  </w:style>
  <w:style w:type="paragraph" w:styleId="BalloonText">
    <w:name w:val="Balloon Text"/>
    <w:basedOn w:val="Normal"/>
    <w:link w:val="BalloonTextChar"/>
    <w:uiPriority w:val="99"/>
    <w:semiHidden/>
    <w:unhideWhenUsed/>
    <w:rsid w:val="00FE1F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F0C"/>
    <w:rPr>
      <w:rFonts w:ascii="Segoe UI" w:hAnsi="Segoe UI" w:cs="Segoe UI"/>
      <w:sz w:val="18"/>
      <w:szCs w:val="18"/>
    </w:rPr>
  </w:style>
  <w:style w:type="paragraph" w:styleId="ListParagraph">
    <w:name w:val="List Paragraph"/>
    <w:basedOn w:val="Normal"/>
    <w:uiPriority w:val="34"/>
    <w:qFormat/>
    <w:rsid w:val="00532E10"/>
    <w:pPr>
      <w:ind w:left="720"/>
      <w:contextualSpacing/>
    </w:pPr>
  </w:style>
  <w:style w:type="character" w:styleId="FollowedHyperlink">
    <w:name w:val="FollowedHyperlink"/>
    <w:basedOn w:val="DefaultParagraphFont"/>
    <w:uiPriority w:val="99"/>
    <w:semiHidden/>
    <w:unhideWhenUsed/>
    <w:rsid w:val="008F0D38"/>
    <w:rPr>
      <w:color w:val="954F72" w:themeColor="followedHyperlink"/>
      <w:u w:val="single"/>
    </w:rPr>
  </w:style>
  <w:style w:type="character" w:styleId="UnresolvedMention">
    <w:name w:val="Unresolved Mention"/>
    <w:basedOn w:val="DefaultParagraphFont"/>
    <w:uiPriority w:val="99"/>
    <w:semiHidden/>
    <w:unhideWhenUsed/>
    <w:rsid w:val="00F873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00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csos-us.zoom.us/j/86734433389?pwd=WWFmS3g5Syt0TUVJSldiZ1FOck11UT09"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first5tuolum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491</Words>
  <Characters>2630</Characters>
  <Application>Microsoft Office Word</Application>
  <DocSecurity>0</DocSecurity>
  <Lines>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Garcia</dc:creator>
  <cp:keywords/>
  <dc:description/>
  <cp:lastModifiedBy>Sarah Garcia</cp:lastModifiedBy>
  <cp:revision>4</cp:revision>
  <cp:lastPrinted>2021-10-05T23:21:00Z</cp:lastPrinted>
  <dcterms:created xsi:type="dcterms:W3CDTF">2022-10-27T17:59:00Z</dcterms:created>
  <dcterms:modified xsi:type="dcterms:W3CDTF">2022-10-27T18:06:00Z</dcterms:modified>
</cp:coreProperties>
</file>